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5C" w:rsidRDefault="00A0585C" w:rsidP="00CF0ED4">
      <w:pPr>
        <w:pStyle w:val="bodytext"/>
        <w:spacing w:before="0" w:beforeAutospacing="0" w:after="0" w:afterAutospacing="0"/>
        <w:jc w:val="both"/>
      </w:pPr>
      <w:bookmarkStart w:id="0" w:name="_GoBack"/>
      <w:bookmarkEnd w:id="0"/>
      <w:r>
        <w:rPr>
          <w:b/>
          <w:bCs/>
        </w:rPr>
        <w:t>Szanowni Państwo,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 xml:space="preserve">wychodząc naprzeciw Państwa oczekiwaniom, w zakresie pogłębienia wiedzy oraz potrzeby przekazania dodatkowych ważnych informacji, Śląski Oddział Regionalny ARiMR serdecznie zaprasza na </w:t>
      </w:r>
      <w:r>
        <w:rPr>
          <w:b/>
          <w:bCs/>
        </w:rPr>
        <w:t>spotkanie informacyjno-promocyjne dotyczące poddziałania 4.1.3 Modernizacja gospodarstw rolnych w obszarze</w:t>
      </w:r>
      <w:r w:rsidR="00CF0ED4">
        <w:rPr>
          <w:b/>
          <w:bCs/>
        </w:rPr>
        <w:t xml:space="preserve"> E nawadnianie gospodarstw</w:t>
      </w:r>
      <w:r>
        <w:t xml:space="preserve"> w ramach PROW 2014-2020, które odbędzie się 18 czerwca 2020 roku (czwartek) </w:t>
      </w:r>
      <w:r w:rsidR="00CF0ED4">
        <w:t>o godzinie 11:00</w:t>
      </w:r>
      <w:r w:rsidR="00CF0ED4">
        <w:br/>
      </w:r>
      <w:r>
        <w:t xml:space="preserve">w formie online poprzez aplikację Microsoft </w:t>
      </w:r>
      <w:proofErr w:type="spellStart"/>
      <w:r>
        <w:t>Teams</w:t>
      </w:r>
      <w:proofErr w:type="spellEnd"/>
      <w:r>
        <w:t>.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Zainteresowanych przedmiotowym spotkaniem prosimy o przesłanie wiadomości drogą elektroniczną na adresy email:</w:t>
      </w:r>
    </w:p>
    <w:p w:rsidR="00CF0ED4" w:rsidRDefault="00CF0ED4" w:rsidP="00CF0ED4">
      <w:pPr>
        <w:pStyle w:val="bodytext"/>
        <w:spacing w:before="0" w:beforeAutospacing="0" w:after="0" w:afterAutospacing="0"/>
        <w:jc w:val="both"/>
      </w:pPr>
    </w:p>
    <w:p w:rsidR="00CF0ED4" w:rsidRDefault="00073743" w:rsidP="00CF0ED4">
      <w:pPr>
        <w:pStyle w:val="bodytext"/>
        <w:spacing w:before="0" w:beforeAutospacing="0" w:after="0" w:afterAutospacing="0"/>
        <w:jc w:val="both"/>
        <w:rPr>
          <w:rStyle w:val="Hipercze"/>
        </w:rPr>
      </w:pPr>
      <w:hyperlink r:id="rId4" w:history="1">
        <w:r w:rsidR="00A0585C">
          <w:rPr>
            <w:rStyle w:val="Hipercze"/>
          </w:rPr>
          <w:t>aneta.kolodziejska@arimr.gov.pl</w:t>
        </w:r>
      </w:hyperlink>
    </w:p>
    <w:p w:rsidR="00CF0ED4" w:rsidRDefault="00073743" w:rsidP="00CF0ED4">
      <w:pPr>
        <w:pStyle w:val="bodytext"/>
        <w:spacing w:before="0" w:beforeAutospacing="0" w:after="0" w:afterAutospacing="0"/>
        <w:jc w:val="both"/>
      </w:pPr>
      <w:hyperlink r:id="rId5" w:history="1">
        <w:r w:rsidR="00CF0ED4" w:rsidRPr="003A3EB8">
          <w:rPr>
            <w:rStyle w:val="Hipercze"/>
          </w:rPr>
          <w:t>pawel.glinski@arimr.gov.pl</w:t>
        </w:r>
      </w:hyperlink>
    </w:p>
    <w:p w:rsidR="00CF0ED4" w:rsidRDefault="00CF0ED4" w:rsidP="00CF0ED4">
      <w:pPr>
        <w:pStyle w:val="bodytext"/>
        <w:spacing w:before="0" w:beforeAutospacing="0" w:after="0" w:afterAutospacing="0"/>
        <w:jc w:val="both"/>
      </w:pP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o treści:</w:t>
      </w:r>
    </w:p>
    <w:p w:rsidR="00CF0ED4" w:rsidRDefault="00A0585C" w:rsidP="00CF0ED4">
      <w:pPr>
        <w:pStyle w:val="align-justify"/>
        <w:spacing w:before="0" w:beforeAutospacing="0" w:after="0" w:afterAutospacing="0"/>
        <w:jc w:val="both"/>
        <w:rPr>
          <w:b/>
          <w:bCs/>
        </w:rPr>
      </w:pPr>
      <w:r>
        <w:t xml:space="preserve">„Jestem zainteresowany spotkaniem z zakresu operacji typu: </w:t>
      </w:r>
      <w:r>
        <w:rPr>
          <w:b/>
          <w:bCs/>
        </w:rPr>
        <w:t xml:space="preserve">Modernizacja gospodarstw rolnych w obszarze </w:t>
      </w:r>
      <w:r w:rsidR="00CF0ED4">
        <w:rPr>
          <w:b/>
          <w:bCs/>
        </w:rPr>
        <w:t>E nawadnianie gospodarstw</w:t>
      </w:r>
      <w:r>
        <w:t xml:space="preserve"> w dniu 18.06.2020. Proszę o przesłanie zaproszenia na spotkanie na mój adres e-mail</w:t>
      </w:r>
      <w:r>
        <w:rPr>
          <w:b/>
          <w:bCs/>
        </w:rPr>
        <w:t xml:space="preserve"> …(tu należy podać Państwa adres e-mail)…”</w:t>
      </w:r>
    </w:p>
    <w:p w:rsidR="00CF0ED4" w:rsidRDefault="00CF0ED4" w:rsidP="00CF0ED4">
      <w:pPr>
        <w:pStyle w:val="align-justify"/>
        <w:spacing w:before="0" w:beforeAutospacing="0" w:after="0" w:afterAutospacing="0"/>
        <w:jc w:val="both"/>
        <w:rPr>
          <w:b/>
          <w:bCs/>
        </w:rPr>
      </w:pPr>
    </w:p>
    <w:p w:rsidR="00CF0ED4" w:rsidRDefault="00A0585C" w:rsidP="00CF0ED4">
      <w:pPr>
        <w:pStyle w:val="align-justify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UWAGA – prosimy o nieprzesyłanie żadnych Państwa danych osobowych.</w:t>
      </w:r>
    </w:p>
    <w:p w:rsidR="00CF0ED4" w:rsidRDefault="00CF0ED4" w:rsidP="00CF0ED4">
      <w:pPr>
        <w:pStyle w:val="align-justify"/>
        <w:spacing w:before="0" w:beforeAutospacing="0" w:after="0" w:afterAutospacing="0"/>
        <w:jc w:val="both"/>
        <w:rPr>
          <w:b/>
          <w:bCs/>
        </w:rPr>
      </w:pPr>
    </w:p>
    <w:p w:rsidR="00CF0ED4" w:rsidRDefault="00A0585C" w:rsidP="00CF0ED4">
      <w:pPr>
        <w:pStyle w:val="align-justify"/>
        <w:spacing w:before="0" w:beforeAutospacing="0" w:after="0" w:afterAutospacing="0"/>
        <w:jc w:val="both"/>
      </w:pPr>
      <w:r>
        <w:t>Oczekujemy na Państwa zgłoszenia do końca dnia 16.06.2020 roku, natomiast w dniu 17.06.2020 roku, zostaną wysłane zaproszenia wraz z instrukcją opisującą sposób skutecznego podłączenia się do sesji spotkania.</w:t>
      </w:r>
    </w:p>
    <w:p w:rsidR="00CF0ED4" w:rsidRDefault="00A0585C" w:rsidP="00CF0ED4">
      <w:pPr>
        <w:pStyle w:val="align-justify"/>
        <w:spacing w:before="0" w:beforeAutospacing="0" w:after="0" w:afterAutospacing="0"/>
        <w:jc w:val="both"/>
      </w:pPr>
      <w:r>
        <w:t>Z uwagi na ograniczenia techniczne, w spotkaniu może uczestniczyć nie więcej niż 150 jednocześnie zalogowanych użytkowników. Uprzejmie informujemy, iż o skutecznej rejestracji decydować będzie kolejność Państwa zgłoszeń. Przewidujemy również możliwość kierowania pytań do pracowników prowadzących spotkanie, poprzez treści pisane na „czacie” lub zadawane z wykorzystaniem mikrofonów.</w:t>
      </w:r>
    </w:p>
    <w:p w:rsidR="00CF0ED4" w:rsidRDefault="00A0585C" w:rsidP="00CF0ED4">
      <w:pPr>
        <w:pStyle w:val="align-justify"/>
        <w:spacing w:before="0" w:beforeAutospacing="0" w:after="0" w:afterAutospacing="0"/>
        <w:jc w:val="both"/>
      </w:pPr>
      <w:r>
        <w:t>Szacowany czas spotkania około 2 godziny - 18.06.2020 roku, rozpoczynamy o godzinie 11:00, do zobaczeniu i do usłyszenia.</w:t>
      </w:r>
    </w:p>
    <w:p w:rsidR="00CF0ED4" w:rsidRDefault="00CF0ED4" w:rsidP="00CF0ED4">
      <w:pPr>
        <w:pStyle w:val="align-justify"/>
        <w:spacing w:before="0" w:beforeAutospacing="0" w:after="0" w:afterAutospacing="0"/>
        <w:jc w:val="both"/>
      </w:pPr>
    </w:p>
    <w:p w:rsidR="00CF0ED4" w:rsidRDefault="00A0585C" w:rsidP="00CF0ED4">
      <w:pPr>
        <w:pStyle w:val="align-justify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Klauzula informacyjna:</w:t>
      </w:r>
    </w:p>
    <w:p w:rsidR="00CF0ED4" w:rsidRDefault="00A0585C" w:rsidP="00CF0ED4">
      <w:pPr>
        <w:pStyle w:val="align-justify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Informacja dotycząca przetwarzania danych osobowych w związku  z organizacją spotkań przez Agencję Restrukturyzacji i Modernizacji Rolnictwa dla podmiotów zewnętrznych i beneficjentów.</w:t>
      </w:r>
    </w:p>
    <w:p w:rsidR="00A0585C" w:rsidRDefault="00A0585C" w:rsidP="00CF0ED4">
      <w:pPr>
        <w:pStyle w:val="align-justify"/>
        <w:spacing w:before="0" w:beforeAutospacing="0" w:after="0" w:afterAutospacing="0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(Dz. Urz. UE L 119 z 04.05.2016, str. 1 oraz Dz. Urz. UE L 127 z 23.05.2018, str. 2) dalej: „RODO” informujemy, że: 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1. Administratorem Pani/Pana danych osobowych (dalej: Administrator) jest Agencja Restrukturyzacji i  Modernizacji Rolnictwa z siedzibą w Warszawie, Al. Jana Pawła II, 00-175 Warszawa.</w:t>
      </w:r>
      <w:r>
        <w:br/>
        <w:t>2. Z administratorem Pani/Pana danych osobowych można kontaktować się poprzez: e-mail info@arimr.gov.pl lub pisemnie na adres korespondencyjny Centrali Agencji Restrukturyzacji i Modernizacji Rolnictwa ul</w:t>
      </w:r>
      <w:r w:rsidR="00CF0ED4">
        <w:t>. Poleczki 33, 02-822 Warszawa.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 xml:space="preserve">3. Administrator danych osobowych wyznaczył inspektora ochrony danych, z którym można kontaktować się w sprawach dotyczących przetwarzania Pani/Pana danych osobowych oraz korzystania z praw związanych z przetwarzaniem danych, poprzez adres e-mail: </w:t>
      </w:r>
      <w:r>
        <w:lastRenderedPageBreak/>
        <w:t>iod@arimr.gov.pl lub pisemnie na adres korespondencyjny administratora danych, wskazanych w pkt 1.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4. Pozyskane przez Administratora Pani/Pana dane osobowe przetwarzane będą na podstawie art. 6 ust. 1 lit. c i f RODO, tj. wypełnienia obowiązku prawnego ciążącego na administratorze oraz prawnie uzasadnionego interesu realizowanego przez administratora, w celu zapewnienia bezpieczeństwa ruchu osobowego na terenie ARiMR.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5. Odbiorcami Pani/Pana danych osobowych będą podmioty uprawnione do uzyskania danych osobowych na podstawie przepisów prawa.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6. Zebrane dane osobowe na podstawie art. 6 ust. 1 lit. c i f RODO, będą przetwarzane przez okres trzech miesięcy. Okres przechowywania danych może zostać każdorazowo przedłużony o okres przedawnienia roszczeń, jeżeli przetwarzanie danych będzie niezbędne do dochodzenia roszczeń lub do obrony przed takimi roszczenia</w:t>
      </w:r>
      <w:r w:rsidR="00CF0ED4">
        <w:t>mi przez administratora danych.</w:t>
      </w:r>
    </w:p>
    <w:p w:rsidR="00CF0ED4" w:rsidRDefault="00A0585C" w:rsidP="00CF0ED4">
      <w:pPr>
        <w:pStyle w:val="bodytext"/>
        <w:spacing w:before="0" w:beforeAutospacing="0" w:after="0" w:afterAutospacing="0"/>
        <w:jc w:val="both"/>
      </w:pPr>
      <w:r>
        <w:t>7. Przysługuje Pani/Panu mi prawo dostępu do treści danych, prawo żądania ich sprostowania, usunięcia lub ograniczenia ich przetwarzania.</w:t>
      </w:r>
    </w:p>
    <w:p w:rsidR="00EE3586" w:rsidRDefault="00A0585C" w:rsidP="00CF0ED4">
      <w:pPr>
        <w:pStyle w:val="bodytext"/>
        <w:spacing w:before="0" w:beforeAutospacing="0" w:after="0" w:afterAutospacing="0"/>
        <w:jc w:val="both"/>
      </w:pPr>
      <w:r>
        <w:t>8. W przypadku uznania, że przetwarzanie danych osobowych narusza przepisy Rozporządzenia, przysługuje Pani/Panu prawo wniesienia skargi do Prezesa Urzędu Ochrony Danych Osobowych.</w:t>
      </w:r>
    </w:p>
    <w:sectPr w:rsidR="00EE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73743"/>
    <w:rsid w:val="0035542F"/>
    <w:rsid w:val="00A0585C"/>
    <w:rsid w:val="00CF0ED4"/>
    <w:rsid w:val="00E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5601-982B-4A0B-9EE6-2C1F2EE5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A0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585C"/>
    <w:rPr>
      <w:color w:val="0000FF"/>
      <w:u w:val="single"/>
    </w:rPr>
  </w:style>
  <w:style w:type="paragraph" w:customStyle="1" w:styleId="align-justify">
    <w:name w:val="align-justify"/>
    <w:basedOn w:val="Normalny"/>
    <w:rsid w:val="00A0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wel.glinski@arimr.gov.pl" TargetMode="External"/><Relationship Id="rId4" Type="http://schemas.openxmlformats.org/officeDocument/2006/relationships/hyperlink" Target="mailto:Aneta.Kolodziejsk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2</cp:revision>
  <dcterms:created xsi:type="dcterms:W3CDTF">2020-06-08T10:19:00Z</dcterms:created>
  <dcterms:modified xsi:type="dcterms:W3CDTF">2020-06-08T10:19:00Z</dcterms:modified>
</cp:coreProperties>
</file>